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ind w:hanging="0" w:left="0" w:right="-1"/>
        <w:contextualSpacing w:val="false"/>
        <w:rPr>
          <w:rFonts w:ascii="Arial" w:cs="Arial" w:hAnsi="Arial"/>
          <w:sz w:val="24"/>
          <w:szCs w:val="24"/>
        </w:rPr>
      </w:pPr>
      <w:bookmarkStart w:id="0" w:name="_GoBack"/>
      <w:bookmarkEnd w:id="0"/>
      <w:r>
        <w:rPr>
          <w:rFonts w:ascii="Arial" w:cs="Arial" w:hAnsi="Arial"/>
          <w:sz w:val="24"/>
          <w:szCs w:val="24"/>
        </w:rPr>
        <w:br/>
      </w:r>
    </w:p>
    <w:p>
      <w:pPr>
        <w:pStyle w:val="style0"/>
        <w:spacing w:after="0" w:before="0" w:line="100" w:lineRule="atLeast"/>
        <w:ind w:hanging="0" w:left="0" w:right="-1"/>
        <w:contextualSpacing/>
        <w:rPr>
          <w:rFonts w:ascii="Arial" w:cs="Arial" w:hAnsi="Arial"/>
          <w:b/>
          <w:sz w:val="20"/>
        </w:rPr>
      </w:pPr>
      <w:r>
        <w:rPr>
          <w:rFonts w:ascii="Arial" w:cs="Arial" w:hAnsi="Arial"/>
          <w:b/>
          <w:sz w:val="20"/>
        </w:rPr>
      </w:r>
    </w:p>
    <w:p>
      <w:pPr>
        <w:pStyle w:val="style0"/>
        <w:spacing w:after="0" w:before="0" w:line="100" w:lineRule="atLeast"/>
        <w:ind w:hanging="0" w:left="0" w:right="-1"/>
        <w:contextualSpacing/>
        <w:rPr>
          <w:rFonts w:ascii="Arial" w:cs="Arial" w:hAnsi="Arial"/>
          <w:b/>
          <w:sz w:val="20"/>
        </w:rPr>
      </w:pPr>
      <w:r>
        <w:rPr>
          <w:rFonts w:ascii="Arial" w:cs="Arial" w:hAnsi="Arial"/>
          <w:b/>
          <w:sz w:val="20"/>
        </w:rPr>
      </w:r>
    </w:p>
    <w:p>
      <w:pPr>
        <w:pStyle w:val="style0"/>
        <w:spacing w:after="0" w:before="0" w:line="100" w:lineRule="atLeast"/>
        <w:ind w:hanging="0" w:left="0" w:right="-1"/>
        <w:contextualSpacing w:val="false"/>
        <w:rPr>
          <w:rFonts w:ascii="Arial" w:cs="Arial" w:hAnsi="Arial"/>
          <w:sz w:val="18"/>
          <w:szCs w:val="24"/>
        </w:rPr>
      </w:pPr>
      <w:r>
        <w:rPr>
          <w:rFonts w:ascii="Arial" w:cs="Arial" w:hAnsi="Arial"/>
          <w:sz w:val="18"/>
          <w:szCs w:val="24"/>
        </w:rPr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  <w:b/>
          <w:sz w:val="36"/>
          <w:szCs w:val="40"/>
        </w:rPr>
      </w:pPr>
      <w:r>
        <w:rPr>
          <w:rFonts w:ascii="Arial" w:cs="Arial" w:hAnsi="Arial"/>
          <w:b/>
          <w:sz w:val="36"/>
          <w:szCs w:val="40"/>
        </w:rPr>
        <w:t>БРИФ НА РАЗРАБОТКУ САЙТА.</w:t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Этот бриф поможет нам подготовиться к работе, чтобы сделать её для вас наилучшим образом.</w:t>
        <w:br/>
        <w:t>От того насколько четко и исчерпывающе вы ответите на вопросы зависит, как быстро мы с вами начнем говорить на одном языке, чтобы решить поставленные задачи максимально быстро и эффективно.</w:t>
        <w:br/>
        <w:t>Мы гарантируем вам полную конфиденциальность представленной нам информации.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</w:r>
    </w:p>
    <w:p>
      <w:pPr>
        <w:pStyle w:val="style0"/>
        <w:shd w:fill="FFFFFF" w:val="clear"/>
        <w:tabs>
          <w:tab w:leader="none" w:pos="5103" w:val="left"/>
        </w:tabs>
        <w:spacing w:after="0" w:before="0" w:line="100" w:lineRule="atLeast"/>
        <w:contextualSpacing w:val="false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Бриф не является техническим заданием и лишь помогает нам понять, каким вы видите ваш будущий фирменный стиль.</w:t>
        <w:softHyphen/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Arial" w:cs="Arial" w:hAnsi="Arial"/>
          <w:sz w:val="20"/>
        </w:rPr>
      </w:pPr>
      <w:r>
        <w:rPr>
          <w:rFonts w:ascii="Arial" w:cs="Arial" w:hAnsi="Arial"/>
          <w:sz w:val="20"/>
        </w:rPr>
        <w:t>Если какие-либо из вопросов анкеты покажутся вам сложными, пожалуйста, обратитесь к нам за разъяснениями. Если у вас есть собственный бриф – предоставьте его вместо данного, недостающую информацию мы уточним при встрече.</w:t>
        <w:br/>
        <w:br/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  <w:b/>
          <w:sz w:val="28"/>
        </w:rPr>
      </w:pPr>
      <w:r>
        <w:rPr>
          <w:rFonts w:ascii="Arial" w:cs="Arial" w:hAnsi="Arial"/>
          <w:b/>
          <w:sz w:val="28"/>
        </w:rPr>
        <w:t>ИНФОРМАЦИЯ О КОМПАНИИ.</w:t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  <w:b/>
          <w:sz w:val="28"/>
        </w:rPr>
      </w:pPr>
      <w:r>
        <w:rPr>
          <w:rFonts w:ascii="Arial" w:cs="Arial" w:hAnsi="Arial"/>
          <w:b/>
          <w:sz w:val="28"/>
        </w:rPr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  <w:sz w:val="10"/>
          <w:szCs w:val="10"/>
        </w:rPr>
      </w:pPr>
      <w:r>
        <w:rPr>
          <w:rFonts w:ascii="Arial" w:cs="Arial" w:hAnsi="Arial"/>
          <w:sz w:val="10"/>
          <w:szCs w:val="10"/>
        </w:rPr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  <w:sz w:val="10"/>
          <w:szCs w:val="10"/>
        </w:rPr>
      </w:pPr>
      <w:r>
        <w:rPr>
          <w:rFonts w:ascii="Arial" w:cs="Arial" w:hAnsi="Arial"/>
          <w:sz w:val="10"/>
          <w:szCs w:val="10"/>
        </w:rPr>
      </w:r>
    </w:p>
    <w:tbl>
      <w:tblPr>
        <w:tblW w:type="dxa" w:w="9072"/>
        <w:jc w:val="left"/>
        <w:tblInd w:type="dxa" w:w="108"/>
        <w:tblBorders>
          <w:top w:color="0070C0" w:space="0" w:sz="4" w:val="dotted"/>
          <w:left w:color="0070C0" w:space="0" w:sz="4" w:val="dotted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023"/>
        <w:gridCol w:w="6048"/>
      </w:tblGrid>
      <w:tr>
        <w:trPr>
          <w:trHeight w:hRule="atLeast" w:val="250"/>
          <w:cantSplit w:val="false"/>
        </w:trPr>
        <w:tc>
          <w:tcPr>
            <w:tcW w:type="dxa" w:w="3023"/>
            <w:tcBorders>
              <w:top w:color="0070C0" w:space="0" w:sz="4" w:val="dotted"/>
              <w:left w:color="0070C0" w:space="0" w:sz="4" w:val="dotted"/>
              <w:bottom w:val="nil"/>
              <w:right w:val="nil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Название компании</w:t>
            </w:r>
          </w:p>
        </w:tc>
        <w:tc>
          <w:tcPr>
            <w:tcW w:type="dxa" w:w="6048"/>
            <w:tcBorders>
              <w:top w:color="0070C0" w:space="0" w:sz="4" w:val="dotted"/>
              <w:left w:val="nil"/>
              <w:bottom w:val="nil"/>
              <w:right w:color="0070C0" w:space="0" w:sz="4" w:val="dotted"/>
            </w:tcBorders>
            <w:shd w:fill="auto" w:val="clear"/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250"/>
          <w:cantSplit w:val="false"/>
        </w:trPr>
        <w:tc>
          <w:tcPr>
            <w:tcW w:type="dxa" w:w="3023"/>
            <w:tcBorders>
              <w:top w:val="nil"/>
              <w:left w:color="0070C0" w:space="0" w:sz="4" w:val="dotted"/>
              <w:bottom w:val="nil"/>
              <w:right w:val="nil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Адрес компании</w:t>
            </w:r>
          </w:p>
        </w:tc>
        <w:tc>
          <w:tcPr>
            <w:tcW w:type="dxa" w:w="6048"/>
            <w:tcBorders>
              <w:top w:val="nil"/>
              <w:left w:val="nil"/>
              <w:bottom w:val="nil"/>
              <w:right w:color="0070C0" w:space="0" w:sz="4" w:val="dotted"/>
            </w:tcBorders>
            <w:shd w:fill="auto" w:val="clear"/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250"/>
          <w:cantSplit w:val="false"/>
        </w:trPr>
        <w:tc>
          <w:tcPr>
            <w:tcW w:type="dxa" w:w="3023"/>
            <w:tcBorders>
              <w:top w:val="nil"/>
              <w:left w:color="0070C0" w:space="0" w:sz="4" w:val="dotted"/>
              <w:bottom w:val="nil"/>
              <w:right w:val="nil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Адрес сайта (если есть)</w:t>
            </w:r>
          </w:p>
        </w:tc>
        <w:tc>
          <w:tcPr>
            <w:tcW w:type="dxa" w:w="6048"/>
            <w:tcBorders>
              <w:top w:val="nil"/>
              <w:left w:val="nil"/>
              <w:bottom w:val="nil"/>
              <w:right w:color="0070C0" w:space="0" w:sz="4" w:val="dotted"/>
            </w:tcBorders>
            <w:shd w:fill="auto" w:val="clear"/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250"/>
          <w:cantSplit w:val="false"/>
        </w:trPr>
        <w:tc>
          <w:tcPr>
            <w:tcW w:type="dxa" w:w="3023"/>
            <w:tcBorders>
              <w:top w:val="nil"/>
              <w:left w:color="0070C0" w:space="0" w:sz="4" w:val="dotted"/>
              <w:bottom w:val="nil"/>
              <w:right w:val="nil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Контактное лицо:</w:t>
            </w:r>
          </w:p>
        </w:tc>
        <w:tc>
          <w:tcPr>
            <w:tcW w:type="dxa" w:w="6048"/>
            <w:tcBorders>
              <w:top w:val="nil"/>
              <w:left w:val="nil"/>
              <w:bottom w:val="nil"/>
              <w:right w:color="0070C0" w:space="0" w:sz="4" w:val="dotted"/>
            </w:tcBorders>
            <w:shd w:fill="auto" w:val="clear"/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</w:r>
          </w:p>
        </w:tc>
      </w:tr>
      <w:tr>
        <w:trPr>
          <w:trHeight w:hRule="atLeast" w:val="250"/>
          <w:cantSplit w:val="false"/>
        </w:trPr>
        <w:tc>
          <w:tcPr>
            <w:tcW w:type="dxa" w:w="3023"/>
            <w:tcBorders>
              <w:top w:val="nil"/>
              <w:left w:color="0070C0" w:space="0" w:sz="4" w:val="dotted"/>
              <w:bottom w:val="nil"/>
              <w:right w:val="nil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ФИО</w:t>
            </w:r>
          </w:p>
        </w:tc>
        <w:tc>
          <w:tcPr>
            <w:tcW w:type="dxa" w:w="6048"/>
            <w:tcBorders>
              <w:top w:val="nil"/>
              <w:left w:val="nil"/>
              <w:bottom w:val="nil"/>
              <w:right w:color="0070C0" w:space="0" w:sz="4" w:val="dotted"/>
            </w:tcBorders>
            <w:shd w:fill="auto" w:val="clear"/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</w:r>
          </w:p>
        </w:tc>
      </w:tr>
      <w:tr>
        <w:trPr>
          <w:trHeight w:hRule="atLeast" w:val="185"/>
          <w:cantSplit w:val="false"/>
        </w:trPr>
        <w:tc>
          <w:tcPr>
            <w:tcW w:type="dxa" w:w="3023"/>
            <w:tcBorders>
              <w:top w:val="nil"/>
              <w:left w:color="0070C0" w:space="0" w:sz="4" w:val="dotted"/>
              <w:bottom w:val="nil"/>
              <w:right w:val="nil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Должность</w:t>
            </w:r>
          </w:p>
        </w:tc>
        <w:tc>
          <w:tcPr>
            <w:tcW w:type="dxa" w:w="6048"/>
            <w:tcBorders>
              <w:top w:val="nil"/>
              <w:left w:val="nil"/>
              <w:bottom w:val="nil"/>
              <w:right w:color="0070C0" w:space="0" w:sz="4" w:val="dotted"/>
            </w:tcBorders>
            <w:shd w:fill="auto" w:val="clear"/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3023"/>
            <w:tcBorders>
              <w:top w:val="nil"/>
              <w:left w:color="0070C0" w:space="0" w:sz="4" w:val="dotted"/>
              <w:bottom w:val="nil"/>
              <w:right w:val="nil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Рабочий телефон</w:t>
            </w:r>
          </w:p>
        </w:tc>
        <w:tc>
          <w:tcPr>
            <w:tcW w:type="dxa" w:w="6048"/>
            <w:tcBorders>
              <w:top w:val="nil"/>
              <w:left w:val="nil"/>
              <w:bottom w:val="nil"/>
              <w:right w:color="0070C0" w:space="0" w:sz="4" w:val="dotted"/>
            </w:tcBorders>
            <w:shd w:fill="auto" w:val="clear"/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023"/>
            <w:tcBorders>
              <w:top w:val="nil"/>
              <w:left w:color="0070C0" w:space="0" w:sz="4" w:val="dotted"/>
              <w:bottom w:val="nil"/>
              <w:right w:val="nil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Мобильный телефон</w:t>
            </w:r>
          </w:p>
        </w:tc>
        <w:tc>
          <w:tcPr>
            <w:tcW w:type="dxa" w:w="6048"/>
            <w:tcBorders>
              <w:top w:val="nil"/>
              <w:left w:val="nil"/>
              <w:bottom w:val="nil"/>
              <w:right w:color="0070C0" w:space="0" w:sz="4" w:val="dotted"/>
            </w:tcBorders>
            <w:shd w:fill="auto" w:val="clear"/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023"/>
            <w:tcBorders>
              <w:top w:val="nil"/>
              <w:left w:color="0070C0" w:space="0" w:sz="4" w:val="dotted"/>
              <w:bottom w:val="nil"/>
              <w:right w:val="nil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  <w:t>e-mail</w:t>
            </w:r>
          </w:p>
        </w:tc>
        <w:tc>
          <w:tcPr>
            <w:tcW w:type="dxa" w:w="6048"/>
            <w:tcBorders>
              <w:top w:val="nil"/>
              <w:left w:val="nil"/>
              <w:bottom w:val="nil"/>
              <w:right w:color="0070C0" w:space="0" w:sz="4" w:val="dotted"/>
            </w:tcBorders>
            <w:shd w:fill="auto" w:val="clear"/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bCs/>
                <w:sz w:val="20"/>
              </w:rPr>
            </w:pPr>
            <w:r>
              <w:rPr>
                <w:rFonts w:ascii="Arial" w:cs="Arial" w:hAnsi="Arial"/>
                <w:bCs/>
                <w:sz w:val="20"/>
              </w:rPr>
            </w:r>
          </w:p>
        </w:tc>
      </w:tr>
      <w:tr>
        <w:trPr>
          <w:trHeight w:hRule="atLeast" w:val="225"/>
          <w:cantSplit w:val="false"/>
        </w:trPr>
        <w:tc>
          <w:tcPr>
            <w:tcW w:type="dxa" w:w="3023"/>
            <w:tcBorders>
              <w:top w:val="nil"/>
              <w:left w:color="0070C0" w:space="0" w:sz="4" w:val="dotted"/>
              <w:bottom w:color="0070C0" w:space="0" w:sz="4" w:val="dotted"/>
              <w:right w:val="nil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/>
              <w:ind w:hanging="0" w:left="0" w:right="-1"/>
              <w:contextualSpacing w:val="false"/>
              <w:rPr>
                <w:rFonts w:ascii="Arial" w:cs="Arial" w:hAnsi="Arial"/>
                <w:sz w:val="20"/>
              </w:rPr>
            </w:pPr>
            <w:r>
              <w:rPr>
                <w:rFonts w:ascii="Arial" w:cs="Arial" w:hAnsi="Arial"/>
                <w:sz w:val="20"/>
              </w:rPr>
              <w:t>Дата заполнения брифа:</w:t>
            </w:r>
          </w:p>
        </w:tc>
        <w:tc>
          <w:tcPr>
            <w:tcW w:type="dxa" w:w="6048"/>
            <w:tcBorders>
              <w:top w:val="nil"/>
              <w:left w:val="nil"/>
              <w:bottom w:color="0070C0" w:space="0" w:sz="4" w:val="dotted"/>
              <w:right w:color="0070C0" w:space="0" w:sz="4" w:val="dotted"/>
            </w:tcBorders>
            <w:shd w:fill="auto" w:val="clear"/>
          </w:tcPr>
          <w:p>
            <w:pPr>
              <w:pStyle w:val="style0"/>
              <w:spacing w:after="0" w:before="0"/>
              <w:ind w:hanging="0" w:left="0" w:right="-1"/>
              <w:contextualSpacing w:val="false"/>
              <w:rPr/>
            </w:pPr>
            <w:r>
              <w:rPr/>
            </w:r>
          </w:p>
        </w:tc>
      </w:tr>
    </w:tbl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  <w:lang w:val="en-US"/>
        </w:rPr>
      </w:pPr>
      <w:r>
        <w:rPr>
          <w:rFonts w:ascii="Arial" w:cs="Arial" w:hAnsi="Arial"/>
          <w:lang w:val="en-US"/>
        </w:rPr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shd w:fill="FFFFFF" w:val="clear"/>
        <w:spacing w:after="0" w:before="0"/>
        <w:ind w:hanging="0" w:left="0" w:right="-1"/>
        <w:contextualSpacing w:val="false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spacing w:after="0" w:before="0"/>
        <w:ind w:hanging="0" w:left="0" w:right="-1"/>
        <w:contextualSpacing w:val="false"/>
        <w:rPr>
          <w:rFonts w:ascii="Arial" w:cs="Arial" w:hAnsi="Arial"/>
          <w:b/>
          <w:sz w:val="28"/>
          <w:szCs w:val="20"/>
        </w:rPr>
      </w:pPr>
      <w:r>
        <w:rPr>
          <w:rFonts w:ascii="Arial" w:cs="Arial" w:hAnsi="Arial"/>
          <w:b/>
          <w:sz w:val="28"/>
          <w:szCs w:val="20"/>
        </w:rPr>
        <w:t>Расскажите о вашей компании:</w:t>
      </w:r>
    </w:p>
    <w:p>
      <w:pPr>
        <w:pStyle w:val="style0"/>
        <w:spacing w:after="0" w:before="0"/>
        <w:ind w:hanging="0" w:left="0" w:right="-1"/>
        <w:contextualSpacing w:val="false"/>
        <w:rPr>
          <w:rFonts w:ascii="Arial" w:cs="Arial" w:hAnsi="Arial"/>
        </w:rPr>
      </w:pPr>
      <w:r>
        <w:rPr>
          <w:rFonts w:ascii="Arial" w:cs="Arial" w:hAnsi="Arial"/>
        </w:rPr>
      </w:r>
    </w:p>
    <w:tbl>
      <w:tblPr>
        <w:tblW w:type="dxa" w:w="9072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63"/>
        <w:gridCol w:w="4609"/>
      </w:tblGrid>
      <w:tr>
        <w:trPr>
          <w:cantSplit w:val="false"/>
        </w:trPr>
        <w:tc>
          <w:tcPr>
            <w:tcW w:type="dxa" w:w="44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Как она называется, как правильно пишется название, как его можно сокращать, можно ли переводить на другой язык, какое название следует использовать?</w:t>
            </w:r>
          </w:p>
        </w:tc>
        <w:tc>
          <w:tcPr>
            <w:tcW w:type="dxa" w:w="460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Сфера деятельности, целевая аудитория сайта</w:t>
            </w:r>
          </w:p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Укажите Вашу сферу деятельности (пример: розничная продажа электроники) и примерный диапазон возрастов, пол, род занятий и т.п.</w:t>
            </w:r>
          </w:p>
        </w:tc>
        <w:tc>
          <w:tcPr>
            <w:tcW w:type="dxa" w:w="460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072"/>
            <w:gridSpan w:val="3"/>
            <w:tcBorders>
              <w:top w:color="00000A" w:space="0" w:sz="4" w:val="single"/>
              <w:left w:val="nil"/>
              <w:bottom w:color="00000A" w:space="0" w:sz="4" w:val="single"/>
              <w:right w:val="nil"/>
            </w:tcBorders>
            <w:shd w:fill="auto" w:val="clear"/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sectPr>
                <w:type w:val="nextPage"/>
                <w:pgSz w:h="16838" w:w="11906"/>
                <w:pgMar w:bottom="709" w:footer="0" w:gutter="0" w:header="0" w:left="1701" w:right="1133" w:top="1134"/>
                <w:pgNumType w:fmt="decimal"/>
                <w:formProt w:val="false"/>
                <w:textDirection w:val="lrTb"/>
                <w:docGrid w:charSpace="4096" w:linePitch="360" w:type="default"/>
              </w:sect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 xml:space="preserve">Представительские </w:t>
            </w:r>
          </w:p>
          <w:p>
            <w:pPr>
              <w:sectPr>
                <w:headerReference r:id="rId2" w:type="default"/>
                <w:footerReference r:id="rId3" w:type="default"/>
                <w:type w:val="nextPage"/>
                <w:pgSz w:h="16838" w:w="11906"/>
                <w:pgMar w:bottom="1134" w:footer="709" w:gutter="0" w:header="709" w:left="1701" w:right="1133" w:top="1134"/>
                <w:pgNumType w:fmt="decimal"/>
                <w:formProt w:val="false"/>
                <w:textDirection w:val="lrTb"/>
                <w:docGrid w:charSpace="4096" w:linePitch="360" w:type="default"/>
              </w:sect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Информирование о товаре, услуге / Продвижение компании / Создание или корректировка имиджа / Другое</w:t>
            </w:r>
          </w:p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Коммерческие</w:t>
            </w:r>
          </w:p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Продажа товаров / Online приём заказов от посетителей сайта / Взаимодействие с партнерами и дилерами / Другое</w:t>
            </w:r>
          </w:p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Другие</w:t>
            </w:r>
          </w:p>
        </w:tc>
        <w:tc>
          <w:tcPr>
            <w:tcW w:type="dxa" w:w="460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072"/>
            <w:gridSpan w:val="3"/>
            <w:tcBorders>
              <w:top w:color="00000A" w:space="0" w:sz="4" w:val="single"/>
              <w:left w:val="nil"/>
              <w:bottom w:color="00000A" w:space="0" w:sz="4" w:val="single"/>
              <w:right w:val="nil"/>
            </w:tcBorders>
            <w:shd w:fill="auto" w:val="clear"/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Общий стиль</w:t>
            </w:r>
          </w:p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Если вы хотите, чтобы Ваш сайт был по стилю похож на какой-то другой, укажите его адрес в этом пункте.</w:t>
            </w:r>
          </w:p>
        </w:tc>
        <w:tc>
          <w:tcPr>
            <w:tcW w:type="dxa" w:w="460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Цветовая гамма</w:t>
            </w:r>
          </w:p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Укажите желаемую цветовую гамму или корпоративные цвета компании.</w:t>
            </w:r>
          </w:p>
        </w:tc>
        <w:tc>
          <w:tcPr>
            <w:tcW w:type="dxa" w:w="460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Приведите примеры нескольких сайтов, которые вам нравятся.</w:t>
            </w:r>
          </w:p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Желательно, чтобы они относились к вашей области бизнеса. Подробно опишите, чем именно они вам понравились. Отметьте возможные недостатки этих сайтов.</w:t>
            </w:r>
          </w:p>
        </w:tc>
        <w:tc>
          <w:tcPr>
            <w:tcW w:type="dxa" w:w="460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Приведите несколько примеров сайтов, которые вам не нравятся.</w:t>
            </w:r>
          </w:p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Подробно опишите, какие детали их реализации выглядят неудачными и по какой причине.</w:t>
            </w:r>
          </w:p>
        </w:tc>
        <w:tc>
          <w:tcPr>
            <w:tcW w:type="dxa" w:w="460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39"/>
          <w:cantSplit w:val="false"/>
        </w:trPr>
        <w:tc>
          <w:tcPr>
            <w:tcW w:type="dxa" w:w="446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Модули, необходимые на сайте</w:t>
            </w:r>
          </w:p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Если вы хотите, чтобы Ваш сайт был по стилю похож на какой-то другой, укажите его адрес в этом пункте.</w:t>
            </w:r>
          </w:p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О компании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218"/>
          <w:cantSplit w:val="false"/>
        </w:trPr>
        <w:tc>
          <w:tcPr>
            <w:tcW w:type="dxa" w:w="44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Услуги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trHeight w:hRule="atLeast" w:val="339"/>
          <w:cantSplit w:val="false"/>
        </w:trPr>
        <w:tc>
          <w:tcPr>
            <w:tcW w:type="dxa" w:w="44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Фотогалерея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trHeight w:hRule="atLeast" w:val="308"/>
          <w:cantSplit w:val="false"/>
        </w:trPr>
        <w:tc>
          <w:tcPr>
            <w:tcW w:type="dxa" w:w="44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Новости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05"/>
          <w:cantSplit w:val="false"/>
        </w:trPr>
        <w:tc>
          <w:tcPr>
            <w:tcW w:type="dxa" w:w="44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Каталог товаров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trHeight w:hRule="atLeast" w:val="288"/>
          <w:cantSplit w:val="false"/>
        </w:trPr>
        <w:tc>
          <w:tcPr>
            <w:tcW w:type="dxa" w:w="44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RSS (курсы валют, погода и т.п.)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trHeight w:hRule="atLeast" w:val="571"/>
          <w:cantSplit w:val="false"/>
        </w:trPr>
        <w:tc>
          <w:tcPr>
            <w:tcW w:type="dxa" w:w="44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Фильтры по характеристикам товара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trHeight w:hRule="atLeast" w:val="253"/>
          <w:cantSplit w:val="false"/>
        </w:trPr>
        <w:tc>
          <w:tcPr>
            <w:tcW w:type="dxa" w:w="44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Форма обратной связи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597"/>
          <w:cantSplit w:val="false"/>
        </w:trPr>
        <w:tc>
          <w:tcPr>
            <w:tcW w:type="dxa" w:w="44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Функция оформления заказов (корзина)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trHeight w:hRule="atLeast" w:val="259"/>
          <w:cantSplit w:val="false"/>
        </w:trPr>
        <w:tc>
          <w:tcPr>
            <w:tcW w:type="dxa" w:w="44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FAQ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trHeight w:hRule="atLeast" w:val="380"/>
          <w:cantSplit w:val="false"/>
        </w:trPr>
        <w:tc>
          <w:tcPr>
            <w:tcW w:type="dxa" w:w="44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Калькулятор стоимости товара,</w:t>
            </w:r>
          </w:p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конфигуратор.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trHeight w:hRule="atLeast" w:val="285"/>
          <w:cantSplit w:val="false"/>
        </w:trPr>
        <w:tc>
          <w:tcPr>
            <w:tcW w:type="dxa" w:w="44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Поиск по сайту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  <w:tr>
        <w:trPr>
          <w:trHeight w:hRule="atLeast" w:val="312"/>
          <w:cantSplit w:val="false"/>
        </w:trPr>
        <w:tc>
          <w:tcPr>
            <w:tcW w:type="dxa" w:w="44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Регистрация на сайте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trHeight w:hRule="atLeast" w:val="457"/>
          <w:cantSplit w:val="false"/>
        </w:trPr>
        <w:tc>
          <w:tcPr>
            <w:tcW w:type="dxa" w:w="446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  <w:tc>
          <w:tcPr>
            <w:tcW w:type="dxa" w:w="37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  <w:t>Интеграция с платежными системами</w:t>
            </w:r>
          </w:p>
        </w:tc>
        <w:tc>
          <w:tcPr>
            <w:tcW w:type="dxa" w:w="90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44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Ваши предложения</w:t>
            </w:r>
          </w:p>
        </w:tc>
        <w:tc>
          <w:tcPr>
            <w:tcW w:type="dxa" w:w="460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sz w:val="20"/>
                <w:szCs w:val="20"/>
              </w:rPr>
            </w:pPr>
            <w:r>
              <w:rPr>
                <w:rFonts w:ascii="Arial" w:cs="Arial" w:hAnsi="Arial"/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44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>
                <w:rFonts w:ascii="Arial" w:cs="Arial" w:hAnsi="Arial"/>
                <w:b/>
                <w:sz w:val="20"/>
                <w:szCs w:val="20"/>
              </w:rPr>
            </w:pPr>
            <w:r>
              <w:rPr>
                <w:rFonts w:ascii="Arial" w:cs="Arial" w:hAnsi="Arial"/>
                <w:b/>
                <w:sz w:val="20"/>
                <w:szCs w:val="20"/>
              </w:rPr>
              <w:t>Предполагаемый бюджет</w:t>
            </w:r>
          </w:p>
        </w:tc>
        <w:tc>
          <w:tcPr>
            <w:tcW w:type="dxa" w:w="4609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120" w:line="100" w:lineRule="atLeast"/>
              <w:ind w:hanging="0" w:left="0" w:right="-1"/>
              <w:contextualSpacing w:val="false"/>
              <w:rPr/>
            </w:pPr>
            <w:r>
              <w:rPr/>
            </w:r>
          </w:p>
        </w:tc>
      </w:tr>
    </w:tbl>
    <w:p>
      <w:pPr>
        <w:pStyle w:val="style0"/>
        <w:spacing w:after="0" w:before="0"/>
        <w:ind w:hanging="0" w:left="0" w:right="-1"/>
        <w:contextualSpacing w:val="false"/>
        <w:rPr>
          <w:rFonts w:ascii="Arial" w:cs="Arial" w:hAnsi="Arial"/>
        </w:rPr>
      </w:pPr>
      <w:r>
        <w:rPr>
          <w:rFonts w:ascii="Arial" w:cs="Arial" w:hAnsi="Arial"/>
        </w:rPr>
      </w:r>
    </w:p>
    <w:p>
      <w:pPr>
        <w:pStyle w:val="style0"/>
        <w:rPr/>
      </w:pPr>
      <w:r>
        <w:rPr/>
      </w:r>
    </w:p>
    <w:sectPr>
      <w:headerReference r:id="rId4" w:type="default"/>
      <w:footerReference r:id="rId5" w:type="default"/>
      <w:type w:val="nextPage"/>
      <w:pgSz w:h="16838" w:w="11906"/>
      <w:pgMar w:bottom="1134" w:footer="709" w:gutter="0" w:header="709" w:left="1701" w:right="1133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hd w:fill="FFFFFF" w:val="clear"/>
      <w:jc w:val="right"/>
      <w:rPr>
        <w:rFonts w:ascii="Arial" w:cs="Arial" w:hAnsi="Arial"/>
        <w:b/>
        <w:color w:val="595959"/>
        <w:sz w:val="16"/>
        <w:szCs w:val="16"/>
      </w:rPr>
    </w:pPr>
    <w:r>
      <w:rPr>
        <w:rFonts w:ascii="Arial" w:cs="Arial" w:hAnsi="Arial"/>
        <w:color w:val="595959"/>
        <w:sz w:val="16"/>
        <w:szCs w:val="16"/>
      </w:rPr>
      <w:t xml:space="preserve">Бриф на разработку сайта    </w:t>
    </w:r>
    <w:r>
      <w:rPr>
        <w:rFonts w:ascii="Arial" w:cs="Arial" w:hAnsi="Arial"/>
        <w:b/>
        <w:color w:val="595959"/>
        <w:sz w:val="16"/>
        <w:szCs w:val="16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shd w:fill="FFFFFF" w:val="clear"/>
      <w:jc w:val="right"/>
      <w:rPr>
        <w:rFonts w:ascii="Arial" w:cs="Arial" w:hAnsi="Arial"/>
        <w:b/>
        <w:color w:val="595959"/>
        <w:sz w:val="16"/>
        <w:szCs w:val="16"/>
      </w:rPr>
    </w:pPr>
    <w:r>
      <w:rPr>
        <w:rFonts w:ascii="Arial" w:cs="Arial" w:hAnsi="Arial"/>
        <w:color w:val="595959"/>
        <w:sz w:val="16"/>
        <w:szCs w:val="16"/>
      </w:rPr>
      <w:t xml:space="preserve">Бриф на разработку сайта    </w:t>
    </w:r>
    <w:r>
      <w:rPr>
        <w:rFonts w:ascii="Arial" w:cs="Arial" w:hAnsi="Arial"/>
        <w:b/>
        <w:color w:val="595959"/>
        <w:sz w:val="16"/>
        <w:szCs w:val="16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hdr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zxx-" w:eastAsia="zxx-" w:val="zxx-"/>
    </w:rPr>
  </w:style>
  <w:style w:styleId="style18" w:type="character">
    <w:name w:val="Верхний колонтитул Знак"/>
    <w:basedOn w:val="style15"/>
    <w:next w:val="style18"/>
    <w:rPr/>
  </w:style>
  <w:style w:styleId="style19" w:type="character">
    <w:name w:val="Нижний колонтитул Знак"/>
    <w:basedOn w:val="style15"/>
    <w:next w:val="style19"/>
    <w:rPr/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Верхний колонтитул"/>
    <w:basedOn w:val="style0"/>
    <w:next w:val="style26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7" w:type="paragraph">
    <w:name w:val="Нижний колонтитул"/>
    <w:basedOn w:val="style0"/>
    <w:next w:val="style27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2013-09-25T14:33:00Z</dcterms:created>
  <dc:creator>Design # 1</dc:creator>
  <cp:lastModifiedBy>Козлов В.В.</cp:lastModifiedBy>
  <dcterms:modified xsi:type="dcterms:W3CDTF">2013-09-25T14:42:00Z</dcterms:modified>
  <cp:revision>3</cp:revision>
</cp:coreProperties>
</file>